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1528FB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1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78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5E1B" w:rsidRDefault="009B5E1B" w:rsidP="005334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b/>
          <w:sz w:val="24"/>
          <w:szCs w:val="24"/>
          <w:lang w:val="ro-RO"/>
        </w:rPr>
        <w:t>H O T</w:t>
      </w:r>
      <w:r w:rsidR="005334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Ă R Â R E A NR 79.</w:t>
      </w:r>
    </w:p>
    <w:p w:rsidR="0053349D" w:rsidRPr="001528FB" w:rsidRDefault="0053349D" w:rsidP="005334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31.07.2019.</w:t>
      </w:r>
    </w:p>
    <w:p w:rsidR="00552D85" w:rsidRDefault="00552D85" w:rsidP="00552D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b/>
          <w:i/>
          <w:sz w:val="24"/>
          <w:szCs w:val="24"/>
          <w:lang w:val="ro-RO"/>
        </w:rPr>
        <w:t>Privind aprobarea  garantarii  c</w:t>
      </w:r>
      <w:r w:rsidRPr="001528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reditului  de investitie </w:t>
      </w:r>
      <w:r w:rsidRPr="001528FB">
        <w:rPr>
          <w:rFonts w:ascii="Times New Roman" w:hAnsi="Times New Roman" w:cs="Times New Roman"/>
          <w:b/>
          <w:sz w:val="24"/>
          <w:szCs w:val="24"/>
          <w:lang w:val="ro-RO"/>
        </w:rPr>
        <w:t>pentru proiecte de investitii finantate din fonduri europene</w:t>
      </w:r>
      <w:r w:rsidRPr="001528F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 suma de 605.000  lei pentru </w:t>
      </w:r>
      <w:r w:rsidRPr="00152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proiectul  ,,Reabilitare drumuri in comuna Zerind,judetul Arad"de la CEC Bank .</w:t>
      </w:r>
    </w:p>
    <w:p w:rsidR="001528FB" w:rsidRDefault="001528FB" w:rsidP="00552D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528FB" w:rsidRPr="001528FB" w:rsidRDefault="001528FB" w:rsidP="00552D8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552D85" w:rsidRPr="001528FB" w:rsidRDefault="00552D85" w:rsidP="00552D85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              Consiliul Local al comunei Zerind , întrunit în şedinţă  ordinară de lucru în data de 31.07.2019,</w:t>
      </w:r>
      <w:r w:rsidRPr="001528F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</w:t>
      </w:r>
    </w:p>
    <w:p w:rsidR="00552D85" w:rsidRPr="001528FB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528FB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AVÂND ÎN VEDERE :</w:t>
      </w:r>
    </w:p>
    <w:p w:rsidR="00552D85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 -proiectul de hotărâre iniţiat de d-l primar si referatul de adoptare al dlui primar;</w:t>
      </w:r>
    </w:p>
    <w:p w:rsidR="0053349D" w:rsidRPr="001528FB" w:rsidRDefault="0053349D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53349D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raportul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comisiei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specialitate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Consiliului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 xml:space="preserve"> Local</w:t>
      </w:r>
      <w:r>
        <w:rPr>
          <w:rFonts w:ascii="Times New Roman" w:eastAsia="Times New Roman" w:hAnsi="Times New Roman" w:cs="Times New Roman"/>
          <w:color w:val="000000"/>
          <w:lang w:eastAsia="ro-RO"/>
        </w:rPr>
        <w:t>;</w:t>
      </w:r>
    </w:p>
    <w:p w:rsidR="00552D85" w:rsidRPr="001528FB" w:rsidRDefault="00552D85" w:rsidP="00552D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>-prevederile art.129 alin.(2) lit.b si alin.(4) lit.b.;art. 134 alin.(3) lit.a. si art. 139 alin.(3) lit.b. din OUG nr. 57/2019 privind Codul administrativ;</w:t>
      </w:r>
    </w:p>
    <w:p w:rsidR="00552D85" w:rsidRPr="001528FB" w:rsidRDefault="00552D85" w:rsidP="00552D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it-IT"/>
        </w:rPr>
        <w:t xml:space="preserve"> -prevederile  cap.IV.art.61 alin (1) şi (2) din Legea nr.273/2006 privind finanţele publice locale ,modificata si completata;</w:t>
      </w:r>
    </w:p>
    <w:p w:rsidR="00552D85" w:rsidRPr="001528FB" w:rsidRDefault="00552D85" w:rsidP="00552D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-    Regulamentul (CE) nr.174/2006 al Comisiei Comunităţilor Europene – de stabilire a normelor de aplicare a Regulamentului (CE) nr.1698/2005 a Consiliului privind sprijinul pentru dezvoltarea rurală a acordului din Fondul European Agricol pentru Dezvoltare Rurală (FEADR ),</w:t>
      </w:r>
    </w:p>
    <w:p w:rsidR="00552D85" w:rsidRDefault="001528FB" w:rsidP="00552D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>În temeiul art.196. alin.(1) lit.a.din OUG nr 57/2019,privind Codul administrativ,</w:t>
      </w:r>
    </w:p>
    <w:p w:rsidR="0053349D" w:rsidRPr="00403F42" w:rsidRDefault="0053349D" w:rsidP="0053349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03F42">
        <w:rPr>
          <w:rFonts w:ascii="Times New Roman" w:hAnsi="Times New Roman" w:cs="Times New Roman"/>
          <w:sz w:val="24"/>
          <w:szCs w:val="24"/>
          <w:lang w:val="ro-RO"/>
        </w:rPr>
        <w:t>-Numărul voturilor exprimate ale consilierilor ,,8,,  voturi ,,pentru,, astfel exprimat de către cei 8 consilieri prezenți, din totalul de 9  consilieri locali in funcție,</w:t>
      </w:r>
    </w:p>
    <w:p w:rsidR="00552D85" w:rsidRPr="001528FB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1528FB" w:rsidRDefault="00552D85" w:rsidP="00552D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28F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H O T Ă R Ă Ş T E :</w:t>
      </w:r>
    </w:p>
    <w:p w:rsidR="00D94280" w:rsidRPr="001528FB" w:rsidRDefault="00D94280" w:rsidP="00552D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552D85" w:rsidRPr="001528FB" w:rsidRDefault="00552D85" w:rsidP="00552D85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552D85" w:rsidRDefault="001528FB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552D85" w:rsidRPr="00152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Art.1.</w:t>
      </w:r>
      <w:r w:rsidR="00552D85"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 Se aprobă de către Consiliul Local al comunei Zerind  contractarea </w:t>
      </w:r>
      <w:r w:rsidR="00552D85" w:rsidRPr="001528FB">
        <w:rPr>
          <w:rFonts w:ascii="Times New Roman" w:hAnsi="Times New Roman" w:cs="Times New Roman"/>
          <w:i/>
          <w:sz w:val="24"/>
          <w:szCs w:val="24"/>
          <w:lang w:val="ro-RO"/>
        </w:rPr>
        <w:t>unei linii de  c</w:t>
      </w:r>
      <w:r w:rsidR="00552D85" w:rsidRPr="001528F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redit </w:t>
      </w:r>
      <w:r w:rsidR="00552D85" w:rsidRPr="001528FB">
        <w:rPr>
          <w:rFonts w:ascii="Times New Roman" w:hAnsi="Times New Roman" w:cs="Times New Roman"/>
          <w:sz w:val="24"/>
          <w:szCs w:val="24"/>
          <w:lang w:val="it-IT"/>
        </w:rPr>
        <w:t>pentru proiecte de investitii finantate din fonduri europene</w:t>
      </w:r>
      <w:r w:rsidR="00552D85" w:rsidRPr="001528F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552D85" w:rsidRPr="001528F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n suma de </w:t>
      </w:r>
      <w:r w:rsidRPr="001528FB">
        <w:rPr>
          <w:rFonts w:ascii="Times New Roman" w:hAnsi="Times New Roman" w:cs="Times New Roman"/>
          <w:b/>
          <w:sz w:val="24"/>
          <w:szCs w:val="24"/>
          <w:lang w:val="ro-RO"/>
        </w:rPr>
        <w:t>605.000</w:t>
      </w:r>
      <w:r w:rsidR="00552D85" w:rsidRPr="00152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="00552D85"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pentru   proiectul </w:t>
      </w:r>
      <w:r w:rsidR="00552D85" w:rsidRPr="001528FB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„Reabilitare drumuri in comuna Zerind,judetul Arad" </w:t>
      </w:r>
      <w:r w:rsidR="00552D85" w:rsidRPr="001528FB">
        <w:rPr>
          <w:rFonts w:ascii="Times New Roman" w:hAnsi="Times New Roman" w:cs="Times New Roman"/>
          <w:sz w:val="24"/>
          <w:szCs w:val="24"/>
          <w:lang w:val="ro-RO"/>
        </w:rPr>
        <w:t>finantat prin programul FEADR , de la CEC Bank SA Sucursala Arad.</w:t>
      </w:r>
    </w:p>
    <w:p w:rsidR="001528FB" w:rsidRPr="001528FB" w:rsidRDefault="001528FB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52D85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Art.2.</w:t>
      </w:r>
      <w:r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 Se aprobă garantarea de catre Consiliul local al comunei Zerind pentru linia de </w:t>
      </w:r>
      <w:r w:rsidRPr="001528FB">
        <w:rPr>
          <w:rFonts w:ascii="Times New Roman" w:hAnsi="Times New Roman" w:cs="Times New Roman"/>
          <w:i/>
          <w:sz w:val="24"/>
          <w:szCs w:val="24"/>
          <w:lang w:val="ro-RO"/>
        </w:rPr>
        <w:t>c</w:t>
      </w:r>
      <w:r w:rsidRPr="001528FB">
        <w:rPr>
          <w:rFonts w:ascii="Times New Roman" w:hAnsi="Times New Roman" w:cs="Times New Roman"/>
          <w:bCs/>
          <w:sz w:val="24"/>
          <w:szCs w:val="24"/>
          <w:lang w:val="it-IT"/>
        </w:rPr>
        <w:t>redit de investitie</w:t>
      </w:r>
      <w:r w:rsidRPr="001528FB">
        <w:rPr>
          <w:rFonts w:ascii="Times New Roman" w:hAnsi="Times New Roman" w:cs="Times New Roman"/>
          <w:sz w:val="24"/>
          <w:szCs w:val="24"/>
          <w:lang w:val="it-IT"/>
        </w:rPr>
        <w:t xml:space="preserve"> pentru proiecte de investitii finantate din fonduri europene</w:t>
      </w:r>
      <w:r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cu ipoteca mobiliara asupra veniturilor proprii ale bugetului local si ipoteca mobiliara asupra soldurilor creditoare ale conturilor si subconturilor deschise la CEC Bank.</w:t>
      </w:r>
    </w:p>
    <w:p w:rsidR="001528FB" w:rsidRPr="001528FB" w:rsidRDefault="001528FB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52D85" w:rsidRDefault="001528FB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</w:t>
      </w:r>
      <w:r w:rsidR="00552D85" w:rsidRPr="001528FB">
        <w:rPr>
          <w:rFonts w:ascii="Times New Roman" w:hAnsi="Times New Roman" w:cs="Times New Roman"/>
          <w:b/>
          <w:sz w:val="24"/>
          <w:szCs w:val="24"/>
          <w:lang w:val="ro-RO"/>
        </w:rPr>
        <w:t>Art.3.</w:t>
      </w:r>
      <w:r w:rsidR="00552D85"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 Se împuterniceşte ordonatorul principal de credite – reprezentant legal de proiect d-l primar Simandi Alexandru  cetăţean român cu domiciliul în localitatea Zerind  nr.244 , comuna Zerind, judeţul Arad, posesor CI seria AR nr.815405, CNP 1640715021872 şi conducătorul conpartimentului financiar contabil – administrator public  d-na Caba Eva Florica  cetăţean român cu domiciliul în localitatea Sicula , nr.263, comuna Zerind , judeţul Arad, posesoare CI seria AR nr.418737, CNP 2760820022807, pentru semnarea tuturor documentelor necesare contractarii creditului in suma de </w:t>
      </w:r>
      <w:r w:rsidRPr="001528FB">
        <w:rPr>
          <w:rFonts w:ascii="Times New Roman" w:hAnsi="Times New Roman" w:cs="Times New Roman"/>
          <w:sz w:val="24"/>
          <w:szCs w:val="24"/>
          <w:lang w:val="ro-RO"/>
        </w:rPr>
        <w:t>605.000</w:t>
      </w:r>
      <w:r w:rsidR="00552D85"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de la CEC Bank SA, cererea de credit, contractul de credit, contractele de garantie ,actele aditionale, precum si toata documentatia necesara care va aparea pe parcursul derularii creditului.</w:t>
      </w:r>
    </w:p>
    <w:p w:rsidR="001528FB" w:rsidRDefault="001528FB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528FB" w:rsidRPr="001528FB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28FB" w:rsidRPr="001528FB">
        <w:rPr>
          <w:rFonts w:ascii="Times New Roman" w:hAnsi="Times New Roman" w:cs="Times New Roman"/>
          <w:b/>
          <w:sz w:val="24"/>
          <w:szCs w:val="24"/>
          <w:lang w:val="ro-RO"/>
        </w:rPr>
        <w:t>Art.4.-</w:t>
      </w:r>
      <w:r w:rsidR="001528FB" w:rsidRPr="001528FB">
        <w:rPr>
          <w:rFonts w:ascii="Times New Roman" w:hAnsi="Times New Roman" w:cs="Times New Roman"/>
          <w:sz w:val="24"/>
          <w:szCs w:val="24"/>
          <w:lang w:val="ro-RO"/>
        </w:rPr>
        <w:t>Hotararea Consiliului Local Zerind nr 52</w:t>
      </w:r>
      <w:r w:rsidR="0053349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528FB"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 din 15.05.2019. se revoca .</w:t>
      </w:r>
    </w:p>
    <w:p w:rsidR="001528FB" w:rsidRPr="001528FB" w:rsidRDefault="001528FB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52D85" w:rsidRPr="001528FB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i/>
          <w:sz w:val="24"/>
          <w:szCs w:val="24"/>
          <w:lang w:val="ro-RO"/>
        </w:rPr>
        <w:t>Prezenta Hotărâre se comunică :</w:t>
      </w:r>
    </w:p>
    <w:p w:rsidR="00552D85" w:rsidRPr="001528FB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>Instituţiei Prefectului – Judeţul Arad ,</w:t>
      </w:r>
    </w:p>
    <w:p w:rsidR="00552D85" w:rsidRPr="001528FB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>D-lui primar Simandi Alexandru,</w:t>
      </w:r>
    </w:p>
    <w:p w:rsidR="00552D85" w:rsidRPr="001528FB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>D-nei Caba Eva Florica ,</w:t>
      </w:r>
    </w:p>
    <w:p w:rsidR="00552D85" w:rsidRPr="001528FB" w:rsidRDefault="00552D85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528FB">
        <w:rPr>
          <w:rFonts w:ascii="Times New Roman" w:hAnsi="Times New Roman" w:cs="Times New Roman"/>
          <w:sz w:val="24"/>
          <w:szCs w:val="24"/>
          <w:lang w:val="ro-RO"/>
        </w:rPr>
        <w:t xml:space="preserve">Se anexează la dosarele de şedinţă .        </w:t>
      </w:r>
    </w:p>
    <w:p w:rsidR="001528FB" w:rsidRPr="001528FB" w:rsidRDefault="001528FB" w:rsidP="00552D8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52D85" w:rsidRPr="001528FB" w:rsidRDefault="00552D85" w:rsidP="009B5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E1B" w:rsidRPr="001528FB" w:rsidRDefault="009B5E1B" w:rsidP="009B5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349D" w:rsidRDefault="0053349D" w:rsidP="005334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PREŞEDINTE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135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49D" w:rsidRPr="004F7135" w:rsidRDefault="0053349D" w:rsidP="0053349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53349D" w:rsidRPr="004F7135" w:rsidRDefault="0053349D" w:rsidP="005334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PAPP  IOAN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F7135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4F7135">
        <w:rPr>
          <w:rFonts w:ascii="Times New Roman" w:hAnsi="Times New Roman" w:cs="Times New Roman"/>
          <w:b/>
          <w:sz w:val="24"/>
          <w:szCs w:val="24"/>
        </w:rPr>
        <w:t xml:space="preserve"> HENRIETTE KATALIN</w:t>
      </w:r>
    </w:p>
    <w:p w:rsidR="007934A1" w:rsidRPr="001528FB" w:rsidRDefault="007934A1" w:rsidP="005334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sectPr w:rsidR="007934A1" w:rsidRPr="001528FB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574C"/>
    <w:rsid w:val="00077A0A"/>
    <w:rsid w:val="000949ED"/>
    <w:rsid w:val="000B2C66"/>
    <w:rsid w:val="000E31C2"/>
    <w:rsid w:val="000E714E"/>
    <w:rsid w:val="001126F0"/>
    <w:rsid w:val="0013215E"/>
    <w:rsid w:val="00140211"/>
    <w:rsid w:val="00151283"/>
    <w:rsid w:val="001528FB"/>
    <w:rsid w:val="00153889"/>
    <w:rsid w:val="00174143"/>
    <w:rsid w:val="001A1A2C"/>
    <w:rsid w:val="001C6AA6"/>
    <w:rsid w:val="001D76B4"/>
    <w:rsid w:val="001F62C5"/>
    <w:rsid w:val="002547A3"/>
    <w:rsid w:val="002634D4"/>
    <w:rsid w:val="00293553"/>
    <w:rsid w:val="00294A72"/>
    <w:rsid w:val="002966DF"/>
    <w:rsid w:val="00297814"/>
    <w:rsid w:val="002C68B9"/>
    <w:rsid w:val="002E5E5C"/>
    <w:rsid w:val="002F1E97"/>
    <w:rsid w:val="002F34D5"/>
    <w:rsid w:val="00321A00"/>
    <w:rsid w:val="00377539"/>
    <w:rsid w:val="003D1B55"/>
    <w:rsid w:val="003D4257"/>
    <w:rsid w:val="003E3018"/>
    <w:rsid w:val="003F23BB"/>
    <w:rsid w:val="00414F0C"/>
    <w:rsid w:val="00456DDD"/>
    <w:rsid w:val="0047012E"/>
    <w:rsid w:val="00474D1C"/>
    <w:rsid w:val="00476209"/>
    <w:rsid w:val="00492994"/>
    <w:rsid w:val="0049696B"/>
    <w:rsid w:val="004A4F08"/>
    <w:rsid w:val="004B431F"/>
    <w:rsid w:val="004C3DF5"/>
    <w:rsid w:val="004D1006"/>
    <w:rsid w:val="004D3294"/>
    <w:rsid w:val="004E415D"/>
    <w:rsid w:val="005151A3"/>
    <w:rsid w:val="00526799"/>
    <w:rsid w:val="00527DC5"/>
    <w:rsid w:val="0053349D"/>
    <w:rsid w:val="00545643"/>
    <w:rsid w:val="00552D85"/>
    <w:rsid w:val="00554E9B"/>
    <w:rsid w:val="00581876"/>
    <w:rsid w:val="005A0043"/>
    <w:rsid w:val="005A0678"/>
    <w:rsid w:val="005A5511"/>
    <w:rsid w:val="005C72A9"/>
    <w:rsid w:val="005D779B"/>
    <w:rsid w:val="006274BC"/>
    <w:rsid w:val="006444C2"/>
    <w:rsid w:val="00646F69"/>
    <w:rsid w:val="0065733E"/>
    <w:rsid w:val="00661B90"/>
    <w:rsid w:val="006830E0"/>
    <w:rsid w:val="006A5B8A"/>
    <w:rsid w:val="006B0D32"/>
    <w:rsid w:val="006D0748"/>
    <w:rsid w:val="006D6023"/>
    <w:rsid w:val="006F23CD"/>
    <w:rsid w:val="007125D7"/>
    <w:rsid w:val="00715107"/>
    <w:rsid w:val="00717288"/>
    <w:rsid w:val="00725EE8"/>
    <w:rsid w:val="00742685"/>
    <w:rsid w:val="007934A1"/>
    <w:rsid w:val="007E6B69"/>
    <w:rsid w:val="007F5E09"/>
    <w:rsid w:val="007F7680"/>
    <w:rsid w:val="0083259F"/>
    <w:rsid w:val="00834AF2"/>
    <w:rsid w:val="0086586F"/>
    <w:rsid w:val="00873BB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A6EB9"/>
    <w:rsid w:val="009B5E1B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B015E0"/>
    <w:rsid w:val="00B046C8"/>
    <w:rsid w:val="00B60FE8"/>
    <w:rsid w:val="00B6303E"/>
    <w:rsid w:val="00B90896"/>
    <w:rsid w:val="00BA55BA"/>
    <w:rsid w:val="00BB68CA"/>
    <w:rsid w:val="00BE2265"/>
    <w:rsid w:val="00BF164F"/>
    <w:rsid w:val="00C110BA"/>
    <w:rsid w:val="00C33693"/>
    <w:rsid w:val="00C33B77"/>
    <w:rsid w:val="00CB4661"/>
    <w:rsid w:val="00CC6C05"/>
    <w:rsid w:val="00CD24C9"/>
    <w:rsid w:val="00CE11EB"/>
    <w:rsid w:val="00CE491E"/>
    <w:rsid w:val="00D274DE"/>
    <w:rsid w:val="00D569C7"/>
    <w:rsid w:val="00D77F10"/>
    <w:rsid w:val="00D94280"/>
    <w:rsid w:val="00DA2B71"/>
    <w:rsid w:val="00DD1321"/>
    <w:rsid w:val="00DD3984"/>
    <w:rsid w:val="00DE336C"/>
    <w:rsid w:val="00DE5220"/>
    <w:rsid w:val="00DF75D6"/>
    <w:rsid w:val="00E241F8"/>
    <w:rsid w:val="00E2789E"/>
    <w:rsid w:val="00E7080F"/>
    <w:rsid w:val="00E74235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1AD1"/>
    <w:rsid w:val="00FC3249"/>
    <w:rsid w:val="00FD40CF"/>
    <w:rsid w:val="00FE303F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701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701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7934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934A1"/>
    <w:rPr>
      <w:rFonts w:ascii="Cambria" w:eastAsia="Cambria" w:hAnsi="Cambria" w:cs="Cambria"/>
      <w:sz w:val="20"/>
      <w:szCs w:val="20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2019-07-31T12:41:00Z</cp:lastPrinted>
  <dcterms:created xsi:type="dcterms:W3CDTF">2019-07-31T12:45:00Z</dcterms:created>
  <dcterms:modified xsi:type="dcterms:W3CDTF">2019-07-31T12:45:00Z</dcterms:modified>
</cp:coreProperties>
</file>